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97" w:tblpY="-9010"/>
        <w:tblOverlap w:val="never"/>
        <w:tblW w:w="10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1"/>
        <w:gridCol w:w="1219"/>
        <w:gridCol w:w="1"/>
        <w:gridCol w:w="1488"/>
        <w:gridCol w:w="1"/>
        <w:gridCol w:w="1916"/>
        <w:gridCol w:w="1"/>
        <w:gridCol w:w="1"/>
        <w:gridCol w:w="145"/>
        <w:gridCol w:w="877"/>
        <w:gridCol w:w="391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客户名称：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所属行业：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地址：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电话：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联系人：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传真：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邮编：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电子邮件：</w:t>
            </w:r>
          </w:p>
        </w:tc>
        <w:tc>
          <w:tcPr>
            <w:tcW w:w="27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5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物料数据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物料名称：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粒度要求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粘度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CP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 xml:space="preserve">松推密度要求 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kg/m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  <w:vertAlign w:val="superscript"/>
                <w:lang w:val="en-US" w:eastAsia="zh-CN"/>
              </w:rPr>
              <w:t>²</w:t>
            </w:r>
            <w:bookmarkStart w:id="0" w:name="_GoBack"/>
            <w:bookmarkEnd w:id="0"/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物料能承受的最高温度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°C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PH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值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含水状态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自由水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结合水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结晶水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粘性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不粘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较粘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很粘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料液性质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溶液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乳液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悬乳液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 xml:space="preserve">□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糊状液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料液流动性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好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一般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差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热敏性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强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中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弱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溶剂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水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酒精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其他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溶液是否含糖份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溶液是否含油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物料原来采用的 干燥方式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离心式喷雾干燥：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压力式喷雾干燥：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其他方式干燥：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5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干燥要求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 xml:space="preserve">料液处理量 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kg/h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料液含固量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千粉产量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kg/h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干粉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残余含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水量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进风温度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°c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出风温度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°c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材质要求</w:t>
            </w:r>
          </w:p>
        </w:tc>
        <w:tc>
          <w:tcPr>
            <w:tcW w:w="739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5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热源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蒸汽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MPa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导热油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°c</w:t>
            </w:r>
          </w:p>
        </w:tc>
        <w:tc>
          <w:tcPr>
            <w:tcW w:w="27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燃煤炉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燃油炉</w:t>
            </w:r>
          </w:p>
        </w:tc>
        <w:tc>
          <w:tcPr>
            <w:tcW w:w="27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燃气炉</w:t>
            </w:r>
          </w:p>
        </w:tc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电加热或其他</w:t>
            </w:r>
          </w:p>
        </w:tc>
        <w:tc>
          <w:tcPr>
            <w:tcW w:w="277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tbl>
      <w:tblPr>
        <w:tblStyle w:val="3"/>
        <w:tblpPr w:leftFromText="180" w:rightFromText="180" w:vertAnchor="text" w:horzAnchor="page" w:tblpX="797" w:tblpY="-9010"/>
        <w:tblOverlap w:val="never"/>
        <w:tblW w:w="10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1"/>
        <w:gridCol w:w="1219"/>
        <w:gridCol w:w="1490"/>
        <w:gridCol w:w="2139"/>
        <w:gridCol w:w="1192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5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自然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海拔高度</w:t>
            </w:r>
            <w:r>
              <w:rPr>
                <w:rStyle w:val="8"/>
                <w:rFonts w:hint="eastAsia" w:ascii="微软雅黑" w:hAnsi="微软雅黑" w:eastAsia="微软雅黑" w:cs="微软雅黑"/>
                <w:b/>
                <w:bCs/>
                <w:i w:val="0"/>
                <w:iCs w:val="0"/>
                <w:smallCaps w:val="0"/>
                <w:strike w:val="0"/>
                <w:sz w:val="24"/>
                <w:szCs w:val="24"/>
              </w:rPr>
              <w:t>m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空气相对湿度范围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气温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°c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：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最高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°c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最低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°c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5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控制耍求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 xml:space="preserve">出口温度是否需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自控</w:t>
            </w:r>
          </w:p>
        </w:tc>
        <w:tc>
          <w:tcPr>
            <w:tcW w:w="2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进口温度是否需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自控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还有什么要求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5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收料要求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采用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旋风分离器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布袋除尘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湿法除尘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31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排放尾气要求</w:t>
            </w:r>
          </w:p>
        </w:tc>
        <w:tc>
          <w:tcPr>
            <w:tcW w:w="73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5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05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zh-TW"/>
              </w:rPr>
              <w:t>1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，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是否对设备有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GMP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耍求：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0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2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eastAsia="zh-CN"/>
              </w:rPr>
              <w:t>，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空气净化等级：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1E06"/>
    <w:rsid w:val="03381E06"/>
    <w:rsid w:val="2BDD471E"/>
    <w:rsid w:val="4CD615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TW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link w:val="6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5">
    <w:name w:val="正文文本 + MingLiU"/>
    <w:basedOn w:val="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4"/>
      <w:szCs w:val="14"/>
      <w:lang w:val="zh-TW"/>
    </w:rPr>
  </w:style>
  <w:style w:type="character" w:customStyle="1" w:styleId="6">
    <w:name w:val="正文文本_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7">
    <w:name w:val="正文文本 + Dotum"/>
    <w:basedOn w:val="6"/>
    <w:qFormat/>
    <w:uiPriority w:val="0"/>
    <w:rPr>
      <w:rFonts w:ascii="Dotum" w:hAnsi="Dotum" w:eastAsia="Dotum" w:cs="Dotum"/>
      <w:color w:val="000000"/>
      <w:spacing w:val="-20"/>
      <w:w w:val="100"/>
      <w:position w:val="0"/>
      <w:sz w:val="13"/>
      <w:szCs w:val="13"/>
      <w:lang w:val="en-US"/>
    </w:rPr>
  </w:style>
  <w:style w:type="character" w:customStyle="1" w:styleId="8">
    <w:name w:val="正文文本 + SimHei"/>
    <w:basedOn w:val="6"/>
    <w:qFormat/>
    <w:uiPriority w:val="0"/>
    <w:rPr>
      <w:rFonts w:ascii="黑体" w:hAnsi="黑体" w:eastAsia="黑体" w:cs="黑体"/>
      <w:b/>
      <w:bCs/>
      <w:color w:val="000000"/>
      <w:spacing w:val="0"/>
      <w:w w:val="100"/>
      <w:position w:val="0"/>
      <w:sz w:val="15"/>
      <w:szCs w:val="15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2016-05-12T05:38:00Z</dcterms:created>
  <dc:creator>admin 25</dc:creator>
  <cp:lastModifiedBy>admin 25</cp:lastModifiedBy>
  <dcterms:modified xsi:type="dcterms:W3CDTF">2016-05-12T05:58:07Z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